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887E2" w14:textId="2CFE03AC" w:rsidR="00492DE5" w:rsidRDefault="00723479">
      <w:r>
        <w:t>This is a technical guide on how the data base , ORM, backend, and front end work for this application.</w:t>
      </w:r>
    </w:p>
    <w:p w14:paraId="27DF9F93" w14:textId="48F985D2" w:rsidR="00723479" w:rsidRDefault="00723479"/>
    <w:p w14:paraId="278FA4B4" w14:textId="6479A0D8" w:rsidR="00723479" w:rsidRDefault="00723479">
      <w:pPr>
        <w:rPr>
          <w:b/>
          <w:bCs/>
          <w:u w:val="single"/>
        </w:rPr>
      </w:pPr>
      <w:r w:rsidRPr="00723479">
        <w:rPr>
          <w:b/>
          <w:bCs/>
          <w:u w:val="single"/>
        </w:rPr>
        <w:t xml:space="preserve">Exposed API </w:t>
      </w:r>
      <w:r w:rsidRPr="00723479">
        <w:rPr>
          <w:b/>
          <w:bCs/>
          <w:u w:val="single"/>
        </w:rPr>
        <w:sym w:font="Wingdings" w:char="F0E0"/>
      </w:r>
      <w:r w:rsidRPr="00723479">
        <w:rPr>
          <w:b/>
          <w:bCs/>
          <w:u w:val="single"/>
        </w:rPr>
        <w:t xml:space="preserve"> ORM </w:t>
      </w:r>
      <w:r w:rsidRPr="00723479">
        <w:rPr>
          <w:b/>
          <w:bCs/>
          <w:u w:val="single"/>
        </w:rPr>
        <w:sym w:font="Wingdings" w:char="F0E0"/>
      </w:r>
      <w:r w:rsidRPr="00723479">
        <w:rPr>
          <w:b/>
          <w:bCs/>
          <w:u w:val="single"/>
        </w:rPr>
        <w:t xml:space="preserve"> Database</w:t>
      </w:r>
      <w:r>
        <w:rPr>
          <w:b/>
          <w:bCs/>
          <w:u w:val="single"/>
        </w:rPr>
        <w:t>:</w:t>
      </w:r>
    </w:p>
    <w:p w14:paraId="291C5B62" w14:textId="3F252C2D" w:rsidR="00723479" w:rsidRDefault="002F1549">
      <w:pPr>
        <w:rPr>
          <w:b/>
          <w:bCs/>
          <w:u w:val="single"/>
        </w:rPr>
      </w:pPr>
      <w:r w:rsidRPr="002F1549">
        <w:rPr>
          <w:b/>
          <w:bCs/>
          <w:u w:val="single"/>
        </w:rPr>
        <w:t xml:space="preserve">The </w:t>
      </w:r>
      <w:r>
        <w:rPr>
          <w:b/>
          <w:bCs/>
          <w:u w:val="single"/>
        </w:rPr>
        <w:t xml:space="preserve">API </w:t>
      </w:r>
      <w:r w:rsidRPr="002F1549">
        <w:rPr>
          <w:b/>
          <w:bCs/>
          <w:u w:val="single"/>
        </w:rPr>
        <w:t>En</w:t>
      </w:r>
      <w:r>
        <w:rPr>
          <w:b/>
          <w:bCs/>
          <w:u w:val="single"/>
        </w:rPr>
        <w:t>d</w:t>
      </w:r>
      <w:r w:rsidRPr="002F1549">
        <w:rPr>
          <w:b/>
          <w:bCs/>
          <w:u w:val="single"/>
        </w:rPr>
        <w:t>points of the project are exposed here.</w:t>
      </w:r>
    </w:p>
    <w:p w14:paraId="101C9923" w14:textId="5D4F68B6" w:rsidR="002F1549" w:rsidRDefault="002F1549">
      <w:pPr>
        <w:rPr>
          <w:i/>
          <w:iCs/>
        </w:rPr>
      </w:pPr>
      <w:r w:rsidRPr="002F1549">
        <w:rPr>
          <w:i/>
          <w:iCs/>
        </w:rPr>
        <w:t>\reimbursementAPP\Reimbursement_Vuetify_Go\GolangPostGresBE\routes\routes.go</w:t>
      </w:r>
    </w:p>
    <w:p w14:paraId="4A70E5B5" w14:textId="06E71176" w:rsidR="002F1549" w:rsidRDefault="002F1549" w:rsidP="002F1549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983D8C8" wp14:editId="204DE9E5">
            <wp:extent cx="5943600" cy="253555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86A6" w14:textId="37D1AA4A" w:rsidR="00D66B0E" w:rsidRDefault="00D66B0E" w:rsidP="00D66B0E">
      <w:pPr>
        <w:rPr>
          <w:i/>
          <w:iCs/>
        </w:rPr>
      </w:pPr>
      <w:r>
        <w:rPr>
          <w:i/>
          <w:iCs/>
        </w:rPr>
        <w:t>This is where all new endpoints will be listed. Currently all endpoints logic is in the controllers/AuthControllers.go file. (This can be abstracted out to separate files later if need be.)</w:t>
      </w:r>
    </w:p>
    <w:p w14:paraId="1601A06F" w14:textId="4FFF7EBC" w:rsidR="00755A7D" w:rsidRDefault="00755A7D" w:rsidP="00755A7D">
      <w:pPr>
        <w:rPr>
          <w:b/>
          <w:bCs/>
          <w:u w:val="single"/>
        </w:rPr>
      </w:pPr>
      <w:r>
        <w:rPr>
          <w:b/>
          <w:bCs/>
          <w:u w:val="single"/>
        </w:rPr>
        <w:t>Reviewing the logging in endpoint, backend validation, and creation of JWT in cookie response.</w:t>
      </w:r>
    </w:p>
    <w:p w14:paraId="17ADD714" w14:textId="271CF361" w:rsidR="007B2E76" w:rsidRPr="00C70B2F" w:rsidRDefault="00C70B2F" w:rsidP="00755A7D">
      <w:pPr>
        <w:rPr>
          <w:i/>
          <w:iCs/>
        </w:rPr>
      </w:pPr>
      <w:r w:rsidRPr="00C70B2F">
        <w:rPr>
          <w:i/>
          <w:iCs/>
        </w:rPr>
        <w:t>Below is backend validation before JWT is created.</w:t>
      </w:r>
    </w:p>
    <w:p w14:paraId="1E450F65" w14:textId="42599AD6" w:rsidR="007B2E76" w:rsidRDefault="00C70B2F" w:rsidP="00755A7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4A97722" wp14:editId="3E3037B0">
            <wp:extent cx="5943600" cy="4353560"/>
            <wp:effectExtent l="0" t="0" r="0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D5A5" w14:textId="1CB18B95" w:rsidR="00C70B2F" w:rsidRDefault="00C70B2F" w:rsidP="00755A7D">
      <w:pPr>
        <w:rPr>
          <w:i/>
          <w:iCs/>
        </w:rPr>
      </w:pPr>
      <w:r w:rsidRPr="00C70B2F">
        <w:rPr>
          <w:i/>
          <w:iCs/>
        </w:rPr>
        <w:t>Once validation is finished JWT is created and returned as a cookie.</w:t>
      </w:r>
    </w:p>
    <w:p w14:paraId="6244A792" w14:textId="33F0D7E6" w:rsidR="00C70B2F" w:rsidRPr="00C70B2F" w:rsidRDefault="00C70B2F" w:rsidP="00755A7D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399757A4" wp14:editId="72B3C352">
            <wp:extent cx="5943600" cy="385191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F2AB" w14:textId="77777777" w:rsidR="00755A7D" w:rsidRDefault="00755A7D" w:rsidP="00755A7D">
      <w:pPr>
        <w:rPr>
          <w:b/>
          <w:bCs/>
          <w:u w:val="single"/>
        </w:rPr>
      </w:pPr>
    </w:p>
    <w:p w14:paraId="7B36719D" w14:textId="249BC0BF" w:rsidR="00755A7D" w:rsidRDefault="005A4E9C" w:rsidP="00D66B0E">
      <w:pPr>
        <w:rPr>
          <w:b/>
          <w:bCs/>
          <w:u w:val="single"/>
        </w:rPr>
      </w:pPr>
      <w:r w:rsidRPr="005A4E9C">
        <w:rPr>
          <w:b/>
          <w:bCs/>
          <w:u w:val="single"/>
        </w:rPr>
        <w:t>Using GORM (GO’s Object Relational Mapper)</w:t>
      </w:r>
    </w:p>
    <w:p w14:paraId="20B083FF" w14:textId="06DCC353" w:rsidR="00755A7D" w:rsidRPr="005A4E9C" w:rsidRDefault="005A4E9C" w:rsidP="00D66B0E">
      <w:r w:rsidRPr="005A4E9C">
        <w:t>Main.go calls ConnectToDB function.</w:t>
      </w:r>
      <w:r>
        <w:t xml:space="preserve"> When application is first started.</w:t>
      </w:r>
    </w:p>
    <w:p w14:paraId="2F908715" w14:textId="5E3DFF7F" w:rsidR="005A4E9C" w:rsidRDefault="005A4E9C" w:rsidP="00D66B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862D1A" wp14:editId="65235123">
            <wp:extent cx="5943600" cy="3992245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9BC2" w14:textId="3D3034F9" w:rsidR="005A4E9C" w:rsidRDefault="005A4E9C" w:rsidP="005A4E9C">
      <w:pPr>
        <w:rPr>
          <w:noProof/>
        </w:rPr>
      </w:pPr>
    </w:p>
    <w:p w14:paraId="7D6D1C14" w14:textId="3A63935F" w:rsidR="005A4E9C" w:rsidRDefault="005A4E9C" w:rsidP="005A4E9C">
      <w:pPr>
        <w:tabs>
          <w:tab w:val="left" w:pos="2773"/>
        </w:tabs>
      </w:pPr>
      <w:r>
        <w:tab/>
        <w:t>Once connected to Database GORM automatically creates and connects to the data transition objects (DTO’s).</w:t>
      </w:r>
    </w:p>
    <w:p w14:paraId="19196B4C" w14:textId="12F59971" w:rsidR="000B6310" w:rsidRDefault="000B6310" w:rsidP="005A4E9C">
      <w:pPr>
        <w:tabs>
          <w:tab w:val="left" w:pos="2773"/>
        </w:tabs>
        <w:rPr>
          <w:noProof/>
        </w:rPr>
      </w:pPr>
      <w:r>
        <w:rPr>
          <w:noProof/>
        </w:rPr>
        <w:drawing>
          <wp:inline distT="0" distB="0" distL="0" distR="0" wp14:anchorId="362D5845" wp14:editId="694B908E">
            <wp:extent cx="5943600" cy="2433320"/>
            <wp:effectExtent l="0" t="0" r="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2F35" w14:textId="628DFCFE" w:rsidR="000B6310" w:rsidRDefault="000B6310" w:rsidP="000B6310">
      <w:pPr>
        <w:rPr>
          <w:noProof/>
        </w:rPr>
      </w:pPr>
    </w:p>
    <w:p w14:paraId="7C2F8E50" w14:textId="76CBFD91" w:rsidR="000B6310" w:rsidRDefault="000B6310" w:rsidP="000B6310">
      <w:pPr>
        <w:tabs>
          <w:tab w:val="left" w:pos="6060"/>
        </w:tabs>
      </w:pPr>
      <w:r>
        <w:t>Example of DTOs</w:t>
      </w:r>
    </w:p>
    <w:p w14:paraId="0ACB8E4D" w14:textId="6AE49E50" w:rsidR="000B6310" w:rsidRDefault="000B6310" w:rsidP="000B6310">
      <w:pPr>
        <w:tabs>
          <w:tab w:val="left" w:pos="60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D9B514B" wp14:editId="24421FC1">
            <wp:extent cx="5943600" cy="3268980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42AB" w14:textId="7281BFB3" w:rsidR="000B6310" w:rsidRDefault="000B6310" w:rsidP="000B6310">
      <w:pPr>
        <w:rPr>
          <w:noProof/>
        </w:rPr>
      </w:pPr>
    </w:p>
    <w:p w14:paraId="76A41AA7" w14:textId="592235CE" w:rsidR="000B6310" w:rsidRDefault="000B6310" w:rsidP="000B6310">
      <w:pPr>
        <w:tabs>
          <w:tab w:val="left" w:pos="5227"/>
        </w:tabs>
        <w:rPr>
          <w:noProof/>
        </w:rPr>
      </w:pPr>
      <w:r>
        <w:rPr>
          <w:noProof/>
        </w:rPr>
        <w:drawing>
          <wp:inline distT="0" distB="0" distL="0" distR="0" wp14:anchorId="156D9B9C" wp14:editId="2EAC2D3B">
            <wp:extent cx="5943600" cy="30867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04C4" w14:textId="40FEA061" w:rsidR="00E26DDC" w:rsidRDefault="00E26DDC" w:rsidP="00E26DDC">
      <w:pPr>
        <w:rPr>
          <w:noProof/>
        </w:rPr>
      </w:pPr>
    </w:p>
    <w:p w14:paraId="035B8687" w14:textId="25F25447" w:rsidR="00E26DDC" w:rsidRDefault="00E26DDC" w:rsidP="00E26DDC">
      <w:pPr>
        <w:tabs>
          <w:tab w:val="left" w:pos="6420"/>
        </w:tabs>
      </w:pPr>
      <w:r>
        <w:t>You can now call GORM methods to access database.</w:t>
      </w:r>
    </w:p>
    <w:p w14:paraId="5C97F7AA" w14:textId="53369F87" w:rsidR="00E26DDC" w:rsidRDefault="00E26DDC" w:rsidP="00E26DDC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 wp14:anchorId="6194158C" wp14:editId="793436AD">
            <wp:extent cx="5943600" cy="600964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E597" w14:textId="7CA2A5F9" w:rsidR="00F33B29" w:rsidRPr="00F33B29" w:rsidRDefault="00F33B29" w:rsidP="00E26DDC">
      <w:pPr>
        <w:tabs>
          <w:tab w:val="left" w:pos="6420"/>
        </w:tabs>
        <w:rPr>
          <w:b/>
          <w:bCs/>
          <w:u w:val="single"/>
        </w:rPr>
      </w:pPr>
      <w:r w:rsidRPr="00F33B29">
        <w:rPr>
          <w:b/>
          <w:bCs/>
          <w:u w:val="single"/>
        </w:rPr>
        <w:t>Authentication User via JWT cookie</w:t>
      </w:r>
      <w:r w:rsidR="00BA573D">
        <w:rPr>
          <w:b/>
          <w:bCs/>
          <w:u w:val="single"/>
        </w:rPr>
        <w:t xml:space="preserve"> before performing logic</w:t>
      </w:r>
      <w:r w:rsidRPr="00F33B29">
        <w:rPr>
          <w:b/>
          <w:bCs/>
          <w:u w:val="single"/>
        </w:rPr>
        <w:t>.</w:t>
      </w:r>
    </w:p>
    <w:p w14:paraId="658E7C3F" w14:textId="2D5A795B" w:rsidR="00F33B29" w:rsidRDefault="00F33B29" w:rsidP="00E26DDC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 wp14:anchorId="02EE513C" wp14:editId="018E00F5">
            <wp:extent cx="5943600" cy="303085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C0E2" w14:textId="3F417A94" w:rsidR="006F08C5" w:rsidRDefault="00F33B29" w:rsidP="00E26DDC">
      <w:pPr>
        <w:tabs>
          <w:tab w:val="left" w:pos="6420"/>
        </w:tabs>
      </w:pPr>
      <w:r>
        <w:t>Example 2 (Could be abstracted out into a single method…)</w:t>
      </w:r>
    </w:p>
    <w:p w14:paraId="6C1C70D2" w14:textId="092D17C0" w:rsidR="00F33B29" w:rsidRDefault="00F33B29" w:rsidP="00E26DDC">
      <w:pPr>
        <w:tabs>
          <w:tab w:val="left" w:pos="6420"/>
        </w:tabs>
      </w:pPr>
      <w:r>
        <w:rPr>
          <w:noProof/>
        </w:rPr>
        <w:drawing>
          <wp:inline distT="0" distB="0" distL="0" distR="0" wp14:anchorId="21F4E5E9" wp14:editId="5A70E63B">
            <wp:extent cx="5943600" cy="19748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1C0D" w14:textId="77777777" w:rsidR="00E63017" w:rsidRDefault="00E63017" w:rsidP="00E26DDC">
      <w:pPr>
        <w:tabs>
          <w:tab w:val="left" w:pos="6420"/>
        </w:tabs>
        <w:rPr>
          <w:b/>
          <w:bCs/>
          <w:u w:val="single"/>
        </w:rPr>
      </w:pPr>
    </w:p>
    <w:p w14:paraId="37AC4813" w14:textId="77777777" w:rsidR="00E63017" w:rsidRDefault="00E63017" w:rsidP="00E26DDC">
      <w:pPr>
        <w:tabs>
          <w:tab w:val="left" w:pos="6420"/>
        </w:tabs>
        <w:rPr>
          <w:b/>
          <w:bCs/>
          <w:u w:val="single"/>
        </w:rPr>
      </w:pPr>
    </w:p>
    <w:p w14:paraId="632D8263" w14:textId="1CC26A21" w:rsidR="006F08C5" w:rsidRDefault="006F08C5" w:rsidP="00E26DDC">
      <w:pPr>
        <w:tabs>
          <w:tab w:val="left" w:pos="6420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Frontend </w:t>
      </w:r>
      <w:r w:rsidR="00E63017">
        <w:rPr>
          <w:b/>
          <w:bCs/>
          <w:u w:val="single"/>
        </w:rPr>
        <w:t>VueX Store</w:t>
      </w:r>
      <w:r>
        <w:rPr>
          <w:b/>
          <w:bCs/>
          <w:u w:val="single"/>
        </w:rPr>
        <w:t>.</w:t>
      </w:r>
    </w:p>
    <w:p w14:paraId="696E3F5D" w14:textId="6E22E9EC" w:rsidR="00E63017" w:rsidRDefault="00E63017" w:rsidP="00E26DDC">
      <w:pPr>
        <w:tabs>
          <w:tab w:val="left" w:pos="6420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The VueX store allows you to store states of variables to be referenced through out the application. </w:t>
      </w:r>
    </w:p>
    <w:p w14:paraId="4C74F1C7" w14:textId="1B9FFE1E" w:rsidR="00E63017" w:rsidRPr="00E63017" w:rsidRDefault="00E63017" w:rsidP="00E26DDC">
      <w:pPr>
        <w:tabs>
          <w:tab w:val="left" w:pos="6420"/>
        </w:tabs>
      </w:pPr>
      <w:r w:rsidRPr="00E63017">
        <w:t>The state is the variables property, the mutation is a setter, and the getter is</w:t>
      </w:r>
      <w:r>
        <w:t xml:space="preserve"> just that</w:t>
      </w:r>
      <w:r w:rsidRPr="00E63017">
        <w:t xml:space="preserve"> a getter.</w:t>
      </w:r>
    </w:p>
    <w:p w14:paraId="417C2404" w14:textId="62C581D8" w:rsidR="00E63017" w:rsidRDefault="00E63017" w:rsidP="00E26DDC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 wp14:anchorId="6ACF5B99" wp14:editId="32C0ABF5">
            <wp:extent cx="5943600" cy="7012940"/>
            <wp:effectExtent l="0" t="0" r="0" b="0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2D6F" w14:textId="0B90FF6B" w:rsidR="00E63017" w:rsidRDefault="00E63017" w:rsidP="00E26DDC">
      <w:pPr>
        <w:tabs>
          <w:tab w:val="left" w:pos="6420"/>
        </w:tabs>
      </w:pPr>
      <w:r>
        <w:t xml:space="preserve">When the Dashboard component is created it called the get User API </w:t>
      </w:r>
      <w:r w:rsidR="00672683">
        <w:t xml:space="preserve">by passing in the JWT Cookie. </w:t>
      </w:r>
    </w:p>
    <w:p w14:paraId="54A36797" w14:textId="3E389D27" w:rsidR="00672683" w:rsidRDefault="00672683" w:rsidP="00E26DDC">
      <w:pPr>
        <w:tabs>
          <w:tab w:val="left" w:pos="6420"/>
        </w:tabs>
      </w:pPr>
      <w:r>
        <w:t>The Backend responds with the users ID and whether they are an Admin or a Regular User.</w:t>
      </w:r>
    </w:p>
    <w:p w14:paraId="1CF1C3B3" w14:textId="5EDE4170" w:rsidR="00672683" w:rsidRDefault="00672683" w:rsidP="00E26DDC">
      <w:pPr>
        <w:tabs>
          <w:tab w:val="left" w:pos="6420"/>
        </w:tabs>
      </w:pPr>
      <w:r>
        <w:t xml:space="preserve">We then store this data in the VueX store. </w:t>
      </w:r>
    </w:p>
    <w:p w14:paraId="7DA8480D" w14:textId="675950EC" w:rsidR="00672683" w:rsidRDefault="00672683" w:rsidP="00E26DDC">
      <w:pPr>
        <w:tabs>
          <w:tab w:val="left" w:pos="64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1567248" wp14:editId="71AABD99">
            <wp:extent cx="5943600" cy="56210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B2B" w14:textId="1F85446C" w:rsidR="00672683" w:rsidRDefault="00672683" w:rsidP="00672683">
      <w:pPr>
        <w:rPr>
          <w:noProof/>
        </w:rPr>
      </w:pPr>
    </w:p>
    <w:p w14:paraId="569EB79A" w14:textId="5F3B8E48" w:rsidR="00672683" w:rsidRDefault="00672683" w:rsidP="00672683">
      <w:pPr>
        <w:rPr>
          <w:b/>
          <w:bCs/>
          <w:u w:val="single"/>
        </w:rPr>
      </w:pPr>
      <w:r w:rsidRPr="00672683">
        <w:rPr>
          <w:b/>
          <w:bCs/>
          <w:u w:val="single"/>
        </w:rPr>
        <w:t>Vue Router via VueX store.</w:t>
      </w:r>
    </w:p>
    <w:p w14:paraId="0ACE48FC" w14:textId="2BC6E0A4" w:rsidR="00672683" w:rsidRDefault="00672683" w:rsidP="00672683">
      <w:pPr>
        <w:rPr>
          <w:noProof/>
        </w:rPr>
      </w:pPr>
      <w:r w:rsidRPr="00672683">
        <w:lastRenderedPageBreak/>
        <w:t>The routing functionality references the VueX store to verify if the user is logged in or already logged in.</w:t>
      </w:r>
      <w:r w:rsidR="000B3E0D">
        <w:rPr>
          <w:noProof/>
        </w:rPr>
        <w:drawing>
          <wp:inline distT="0" distB="0" distL="0" distR="0" wp14:anchorId="383B6EE0" wp14:editId="2031D716">
            <wp:extent cx="5943600" cy="555942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BD63" w14:textId="56022F38" w:rsidR="000B3E0D" w:rsidRDefault="000B3E0D" w:rsidP="000B3E0D">
      <w:pPr>
        <w:rPr>
          <w:noProof/>
        </w:rPr>
      </w:pPr>
    </w:p>
    <w:p w14:paraId="2CDA5049" w14:textId="679E96BE" w:rsidR="000B3E0D" w:rsidRDefault="000B3E0D" w:rsidP="000B3E0D">
      <w:pPr>
        <w:tabs>
          <w:tab w:val="left" w:pos="2053"/>
        </w:tabs>
      </w:pPr>
      <w:r>
        <w:t>Routes check this logic before proceeding.</w:t>
      </w:r>
    </w:p>
    <w:p w14:paraId="7A31C639" w14:textId="77777777" w:rsidR="00AB66B2" w:rsidRDefault="000B3E0D" w:rsidP="000B3E0D">
      <w:pPr>
        <w:tabs>
          <w:tab w:val="left" w:pos="2053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1531678" wp14:editId="59611C9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274185" cy="8229600"/>
            <wp:effectExtent l="0" t="0" r="0" b="0"/>
            <wp:wrapSquare wrapText="bothSides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ECB78" w14:textId="77777777" w:rsidR="00AB66B2" w:rsidRPr="00AB66B2" w:rsidRDefault="00AB66B2" w:rsidP="00AB66B2"/>
    <w:p w14:paraId="571A8BDB" w14:textId="77777777" w:rsidR="00AB66B2" w:rsidRPr="00AB66B2" w:rsidRDefault="00AB66B2" w:rsidP="00AB66B2"/>
    <w:p w14:paraId="73EA3875" w14:textId="77777777" w:rsidR="00AB66B2" w:rsidRPr="00AB66B2" w:rsidRDefault="00AB66B2" w:rsidP="00AB66B2"/>
    <w:p w14:paraId="307A166F" w14:textId="77777777" w:rsidR="00AB66B2" w:rsidRPr="00AB66B2" w:rsidRDefault="00AB66B2" w:rsidP="00AB66B2"/>
    <w:p w14:paraId="711C70FF" w14:textId="77777777" w:rsidR="00AB66B2" w:rsidRPr="00AB66B2" w:rsidRDefault="00AB66B2" w:rsidP="00AB66B2"/>
    <w:p w14:paraId="73206B40" w14:textId="77777777" w:rsidR="00AB66B2" w:rsidRPr="00AB66B2" w:rsidRDefault="00AB66B2" w:rsidP="00AB66B2"/>
    <w:p w14:paraId="71140138" w14:textId="77777777" w:rsidR="00AB66B2" w:rsidRPr="00AB66B2" w:rsidRDefault="00AB66B2" w:rsidP="00AB66B2"/>
    <w:p w14:paraId="683CEB8B" w14:textId="77777777" w:rsidR="00AB66B2" w:rsidRPr="00AB66B2" w:rsidRDefault="00AB66B2" w:rsidP="00AB66B2"/>
    <w:p w14:paraId="1DDEFE02" w14:textId="77777777" w:rsidR="00AB66B2" w:rsidRPr="00AB66B2" w:rsidRDefault="00AB66B2" w:rsidP="00AB66B2"/>
    <w:p w14:paraId="78DE3738" w14:textId="77777777" w:rsidR="00AB66B2" w:rsidRPr="00AB66B2" w:rsidRDefault="00AB66B2" w:rsidP="00AB66B2"/>
    <w:p w14:paraId="190A9B44" w14:textId="77777777" w:rsidR="00AB66B2" w:rsidRPr="00AB66B2" w:rsidRDefault="00AB66B2" w:rsidP="00AB66B2"/>
    <w:p w14:paraId="7E2F98A7" w14:textId="77777777" w:rsidR="00AB66B2" w:rsidRPr="00AB66B2" w:rsidRDefault="00AB66B2" w:rsidP="00AB66B2"/>
    <w:p w14:paraId="387C2529" w14:textId="77777777" w:rsidR="00AB66B2" w:rsidRPr="00AB66B2" w:rsidRDefault="00AB66B2" w:rsidP="00AB66B2"/>
    <w:p w14:paraId="5D14D8E9" w14:textId="77777777" w:rsidR="00AB66B2" w:rsidRPr="00AB66B2" w:rsidRDefault="00AB66B2" w:rsidP="00AB66B2"/>
    <w:p w14:paraId="38243C25" w14:textId="77777777" w:rsidR="00AB66B2" w:rsidRPr="00AB66B2" w:rsidRDefault="00AB66B2" w:rsidP="00AB66B2"/>
    <w:p w14:paraId="42897F97" w14:textId="77777777" w:rsidR="00AB66B2" w:rsidRPr="00AB66B2" w:rsidRDefault="00AB66B2" w:rsidP="00AB66B2"/>
    <w:p w14:paraId="3C434E52" w14:textId="77777777" w:rsidR="00AB66B2" w:rsidRPr="00AB66B2" w:rsidRDefault="00AB66B2" w:rsidP="00AB66B2"/>
    <w:p w14:paraId="60B07520" w14:textId="77777777" w:rsidR="00AB66B2" w:rsidRPr="00AB66B2" w:rsidRDefault="00AB66B2" w:rsidP="00AB66B2"/>
    <w:p w14:paraId="0E5C4D97" w14:textId="77777777" w:rsidR="00AB66B2" w:rsidRPr="00AB66B2" w:rsidRDefault="00AB66B2" w:rsidP="00AB66B2"/>
    <w:p w14:paraId="15A6F14F" w14:textId="77777777" w:rsidR="00AB66B2" w:rsidRPr="00AB66B2" w:rsidRDefault="00AB66B2" w:rsidP="00AB66B2"/>
    <w:p w14:paraId="296B0923" w14:textId="77777777" w:rsidR="00AB66B2" w:rsidRPr="00AB66B2" w:rsidRDefault="00AB66B2" w:rsidP="00AB66B2"/>
    <w:p w14:paraId="610DEC9A" w14:textId="77777777" w:rsidR="00AB66B2" w:rsidRPr="00AB66B2" w:rsidRDefault="00AB66B2" w:rsidP="00AB66B2"/>
    <w:p w14:paraId="5EE8EF27" w14:textId="77777777" w:rsidR="00AB66B2" w:rsidRPr="00AB66B2" w:rsidRDefault="00AB66B2" w:rsidP="00AB66B2"/>
    <w:p w14:paraId="0577F0F4" w14:textId="77777777" w:rsidR="00AB66B2" w:rsidRPr="00AB66B2" w:rsidRDefault="00AB66B2" w:rsidP="00AB66B2"/>
    <w:p w14:paraId="3502A235" w14:textId="77777777" w:rsidR="00AB66B2" w:rsidRPr="00AB66B2" w:rsidRDefault="00AB66B2" w:rsidP="00AB66B2"/>
    <w:p w14:paraId="74E46CFA" w14:textId="7A35A396" w:rsidR="00AB66B2" w:rsidRDefault="00AB66B2" w:rsidP="00AB66B2"/>
    <w:p w14:paraId="76D19991" w14:textId="61FD350D" w:rsidR="00AB66B2" w:rsidRDefault="00AB66B2" w:rsidP="00AB66B2">
      <w:pPr>
        <w:ind w:firstLine="720"/>
      </w:pPr>
    </w:p>
    <w:p w14:paraId="49E92AC9" w14:textId="111B2C8D" w:rsidR="00AB66B2" w:rsidRDefault="00AB66B2" w:rsidP="00AB66B2">
      <w:pPr>
        <w:ind w:firstLine="720"/>
      </w:pPr>
    </w:p>
    <w:p w14:paraId="5A88D44B" w14:textId="33EB4902" w:rsidR="00AB66B2" w:rsidRDefault="00AB66B2" w:rsidP="00AB66B2">
      <w:pPr>
        <w:ind w:firstLine="720"/>
      </w:pPr>
      <w:r>
        <w:lastRenderedPageBreak/>
        <w:t>Dashboard displays based on these vueX store properties.</w:t>
      </w:r>
    </w:p>
    <w:p w14:paraId="645CA006" w14:textId="134F0DBD" w:rsidR="00AB66B2" w:rsidRDefault="00AB66B2" w:rsidP="00AB66B2">
      <w:pPr>
        <w:ind w:firstLine="720"/>
      </w:pPr>
      <w:r>
        <w:rPr>
          <w:noProof/>
        </w:rPr>
        <w:drawing>
          <wp:inline distT="0" distB="0" distL="0" distR="0" wp14:anchorId="77FE3143" wp14:editId="5B3B76F2">
            <wp:extent cx="5943600" cy="242506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CDBF" w14:textId="12484786" w:rsidR="00AB66B2" w:rsidRPr="00AB66B2" w:rsidRDefault="00AB66B2" w:rsidP="00AB66B2">
      <w:pPr>
        <w:ind w:firstLine="720"/>
      </w:pPr>
      <w:r>
        <w:rPr>
          <w:noProof/>
        </w:rPr>
        <w:drawing>
          <wp:inline distT="0" distB="0" distL="0" distR="0" wp14:anchorId="79EC96AD" wp14:editId="3EB605C8">
            <wp:extent cx="5943600" cy="228854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E16C" w14:textId="41159AE7" w:rsidR="000B3E0D" w:rsidRPr="000B3E0D" w:rsidRDefault="00AB66B2" w:rsidP="000B3E0D">
      <w:pPr>
        <w:tabs>
          <w:tab w:val="left" w:pos="2053"/>
        </w:tabs>
      </w:pPr>
      <w:r>
        <w:br w:type="textWrapping" w:clear="all"/>
      </w:r>
    </w:p>
    <w:sectPr w:rsidR="000B3E0D" w:rsidRPr="000B3E0D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BD2FD" w14:textId="77777777" w:rsidR="00C904ED" w:rsidRDefault="00C904ED" w:rsidP="00723479">
      <w:pPr>
        <w:spacing w:after="0" w:line="240" w:lineRule="auto"/>
      </w:pPr>
      <w:r>
        <w:separator/>
      </w:r>
    </w:p>
  </w:endnote>
  <w:endnote w:type="continuationSeparator" w:id="0">
    <w:p w14:paraId="5BDD76DF" w14:textId="77777777" w:rsidR="00C904ED" w:rsidRDefault="00C904ED" w:rsidP="007234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AB02F" w14:textId="77777777" w:rsidR="00C904ED" w:rsidRDefault="00C904ED" w:rsidP="00723479">
      <w:pPr>
        <w:spacing w:after="0" w:line="240" w:lineRule="auto"/>
      </w:pPr>
      <w:r>
        <w:separator/>
      </w:r>
    </w:p>
  </w:footnote>
  <w:footnote w:type="continuationSeparator" w:id="0">
    <w:p w14:paraId="78DE7BE3" w14:textId="77777777" w:rsidR="00C904ED" w:rsidRDefault="00C904ED" w:rsidP="007234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E62C0" w14:textId="4085608D" w:rsidR="00723479" w:rsidRDefault="00723479" w:rsidP="00723479">
    <w:pPr>
      <w:pStyle w:val="Header"/>
      <w:jc w:val="right"/>
    </w:pPr>
    <w:r>
      <w:t>Reimbursement App Technical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462"/>
    <w:rsid w:val="000961FA"/>
    <w:rsid w:val="000B3E0D"/>
    <w:rsid w:val="000B6310"/>
    <w:rsid w:val="002840BF"/>
    <w:rsid w:val="002F1549"/>
    <w:rsid w:val="0048768F"/>
    <w:rsid w:val="00492DE5"/>
    <w:rsid w:val="005A4E9C"/>
    <w:rsid w:val="00672683"/>
    <w:rsid w:val="006F08C5"/>
    <w:rsid w:val="00723479"/>
    <w:rsid w:val="00755A7D"/>
    <w:rsid w:val="007B2E76"/>
    <w:rsid w:val="00911462"/>
    <w:rsid w:val="00AB66B2"/>
    <w:rsid w:val="00BA573D"/>
    <w:rsid w:val="00C70B2F"/>
    <w:rsid w:val="00C904ED"/>
    <w:rsid w:val="00D66B0E"/>
    <w:rsid w:val="00E26DDC"/>
    <w:rsid w:val="00E63017"/>
    <w:rsid w:val="00F33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C2B9B5"/>
  <w15:chartTrackingRefBased/>
  <w15:docId w15:val="{299D5EC1-096A-485F-81DA-89BD83295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4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479"/>
  </w:style>
  <w:style w:type="paragraph" w:styleId="Footer">
    <w:name w:val="footer"/>
    <w:basedOn w:val="Normal"/>
    <w:link w:val="FooterChar"/>
    <w:uiPriority w:val="99"/>
    <w:unhideWhenUsed/>
    <w:rsid w:val="007234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4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12</Pages>
  <Words>273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krew forever</dc:creator>
  <cp:keywords/>
  <dc:description/>
  <cp:lastModifiedBy>krew forever</cp:lastModifiedBy>
  <cp:revision>44</cp:revision>
  <dcterms:created xsi:type="dcterms:W3CDTF">2021-11-12T18:11:00Z</dcterms:created>
  <dcterms:modified xsi:type="dcterms:W3CDTF">2021-11-15T15:51:00Z</dcterms:modified>
</cp:coreProperties>
</file>